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7C" w:rsidRPr="0015487C" w:rsidRDefault="009230DC" w:rsidP="00F54B3C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KDM</w:t>
      </w:r>
      <w:r w:rsidR="0015487C" w:rsidRPr="0015487C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: Board Resolution</w:t>
      </w:r>
    </w:p>
    <w:p w:rsidR="008A5A24" w:rsidRPr="0038563E" w:rsidRDefault="0015487C" w:rsidP="0038563E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 </w:t>
      </w:r>
      <w:r w:rsidR="008A5A24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1</w:t>
      </w:r>
      <w:r w:rsidR="006E266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8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Nov 2020, </w:t>
      </w:r>
      <w:r w:rsidR="009230DC" w:rsidRPr="009230DC">
        <w:rPr>
          <w:rFonts w:ascii="Arial" w:hAnsi="Arial" w:cs="Arial"/>
          <w:color w:val="333333"/>
          <w:sz w:val="20"/>
          <w:szCs w:val="20"/>
          <w:shd w:val="clear" w:color="auto" w:fill="FFFFFF"/>
        </w:rPr>
        <w:t>HP Vietnam Investment JSC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announced Board Resolution No. </w:t>
      </w:r>
      <w:r w:rsidR="009230DC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1811</w:t>
      </w:r>
      <w:r w:rsidR="006E266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/2020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8A5A24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NQ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E2665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HDQT</w:t>
      </w:r>
      <w:r w:rsidR="006E266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/</w:t>
      </w:r>
      <w:r w:rsidR="009230DC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KDM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regarding the following issues:</w:t>
      </w:r>
      <w:r w:rsidRPr="0038563E">
        <w:rPr>
          <w:rFonts w:ascii="Arial" w:hAnsi="Arial" w:cs="Arial"/>
          <w:color w:val="333333"/>
          <w:sz w:val="20"/>
          <w:szCs w:val="20"/>
        </w:rPr>
        <w:br/>
      </w:r>
      <w:r w:rsidRPr="0038563E">
        <w:rPr>
          <w:rFonts w:ascii="Arial" w:hAnsi="Arial" w:cs="Arial"/>
          <w:color w:val="333333"/>
          <w:sz w:val="20"/>
          <w:szCs w:val="20"/>
        </w:rPr>
        <w:br/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1: </w:t>
      </w:r>
      <w:r w:rsidR="008A5A24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Approve </w:t>
      </w:r>
      <w:r w:rsidR="006E266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to hold the </w:t>
      </w:r>
      <w:r w:rsidR="009230DC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first </w:t>
      </w:r>
      <w:r w:rsidR="006E266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extraordinary General meeting of shareholders of 2020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as follows:</w:t>
      </w:r>
    </w:p>
    <w:p w:rsidR="0038563E" w:rsidRDefault="006E2665" w:rsidP="0038563E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Record date: 08/12/2020</w:t>
      </w:r>
    </w:p>
    <w:p w:rsidR="0038563E" w:rsidRDefault="006E2665" w:rsidP="0038563E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Meeting date: will be informed later</w:t>
      </w:r>
    </w:p>
    <w:p w:rsidR="0038563E" w:rsidRDefault="006E2665" w:rsidP="0038563E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Meeting place: will be informed later</w:t>
      </w:r>
    </w:p>
    <w:p w:rsidR="006E2665" w:rsidRDefault="006E2665" w:rsidP="0038563E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Agenda:</w:t>
      </w:r>
    </w:p>
    <w:p w:rsidR="006E2665" w:rsidRDefault="006E2665" w:rsidP="006E2665">
      <w:pPr>
        <w:pStyle w:val="ListParagrap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+ Approve </w:t>
      </w:r>
      <w:r w:rsidR="009230DC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to restructure the company’s investment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;</w:t>
      </w:r>
    </w:p>
    <w:p w:rsidR="006E2665" w:rsidRDefault="006E2665" w:rsidP="006E2665">
      <w:pPr>
        <w:pStyle w:val="ListParagrap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+ Approve </w:t>
      </w:r>
      <w:r w:rsidR="009230DC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to change the company’s head office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;</w:t>
      </w:r>
    </w:p>
    <w:p w:rsidR="006E2665" w:rsidRPr="0038563E" w:rsidRDefault="006E2665" w:rsidP="006E2665">
      <w:pPr>
        <w:pStyle w:val="ListParagrap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+ Approve other issues under authority of GMS.</w:t>
      </w:r>
    </w:p>
    <w:p w:rsidR="00D85F88" w:rsidRPr="006E2665" w:rsidRDefault="0038563E" w:rsidP="006E266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2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="0015487C" w:rsidRPr="006E2665"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Re</w:t>
      </w:r>
      <w:bookmarkStart w:id="0" w:name="_GoBack"/>
      <w:bookmarkEnd w:id="0"/>
      <w:r w:rsidR="0015487C" w:rsidRPr="006E2665">
        <w:rPr>
          <w:rFonts w:ascii="Arial" w:hAnsi="Arial" w:cs="Arial"/>
          <w:color w:val="333333"/>
          <w:sz w:val="20"/>
          <w:szCs w:val="20"/>
          <w:shd w:val="clear" w:color="auto" w:fill="FFFFFF"/>
        </w:rPr>
        <w:t>solution takes effect from the date of signature. </w:t>
      </w:r>
    </w:p>
    <w:sectPr w:rsidR="00D85F88" w:rsidRPr="006E2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F56"/>
    <w:multiLevelType w:val="hybridMultilevel"/>
    <w:tmpl w:val="CD722226"/>
    <w:lvl w:ilvl="0" w:tplc="E264B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A6800"/>
    <w:multiLevelType w:val="hybridMultilevel"/>
    <w:tmpl w:val="79D8B67A"/>
    <w:lvl w:ilvl="0" w:tplc="8B548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7"/>
    <w:rsid w:val="0015487C"/>
    <w:rsid w:val="0020091E"/>
    <w:rsid w:val="002C38B4"/>
    <w:rsid w:val="0038563E"/>
    <w:rsid w:val="006E2665"/>
    <w:rsid w:val="00763D2F"/>
    <w:rsid w:val="00774F82"/>
    <w:rsid w:val="007F3058"/>
    <w:rsid w:val="008A5A24"/>
    <w:rsid w:val="009230DC"/>
    <w:rsid w:val="00CD0F87"/>
    <w:rsid w:val="00D85F88"/>
    <w:rsid w:val="00F54B3C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9DE3F6"/>
  <w15:chartTrackingRefBased/>
  <w15:docId w15:val="{E3222E26-08FF-48CC-A789-8ED8465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Minh Hang</dc:creator>
  <cp:keywords/>
  <dc:description/>
  <cp:lastModifiedBy>Trinh Minh Hang</cp:lastModifiedBy>
  <cp:revision>4</cp:revision>
  <dcterms:created xsi:type="dcterms:W3CDTF">2020-11-19T09:16:00Z</dcterms:created>
  <dcterms:modified xsi:type="dcterms:W3CDTF">2020-11-19T09:18:00Z</dcterms:modified>
</cp:coreProperties>
</file>